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PSB Anatolia </w:t>
      </w:r>
      <w:r w:rsidDel="00000000" w:rsidR="00000000" w:rsidRPr="00000000">
        <w:rPr>
          <w:rFonts w:ascii="Arial" w:cs="Arial" w:eastAsia="Arial" w:hAnsi="Arial"/>
          <w:b w:val="1"/>
          <w:sz w:val="24"/>
          <w:szCs w:val="24"/>
          <w:rtl w:val="0"/>
        </w:rPr>
        <w:t xml:space="preserve">Fuar Katılımcıları Geleneksel SATSO Gala Yemeğinde Buluştu  </w:t>
      </w:r>
    </w:p>
    <w:p w:rsidR="00000000" w:rsidDel="00000000" w:rsidP="00000000" w:rsidRDefault="00000000" w:rsidRPr="00000000" w14:paraId="0000000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PSB Anatolia 2024 Peyzaj, Süs Bitkileri, Bahçe Sanatları ve Ekipmanları Fuarı gala yemeği, Sakarya Ticaret ve Sanayi Odası öncülüğünde Arifiye’de gerçekleştirildi.</w:t>
      </w:r>
    </w:p>
    <w:p w:rsidR="00000000" w:rsidDel="00000000" w:rsidP="00000000" w:rsidRDefault="00000000" w:rsidRPr="00000000" w14:paraId="0000000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Ev sahipliğini SATSO Yönetim Kurulu Başkanı A. Akgün Altuğ ve Meclis Başkanı Erdem Ercan’ın yaptığı; SATSO Üyesi Arokarya Fidancılık’ın paydaşlığında gerçekleştirilen organizasyona Sakarya Valisi Yaşar Karadeniz, AK Parti Sakarya Milletvekili Murat Kaya, Sakarya Uygulamalı Bilimler Üniversitesi Rektörü Prof. Dr. Mehmet Sarıyıbık, Adapazarı Belediye Başkanı Mutlu Işıksu, Arifiye Belediye Başkanı İsmail Karakullukçu, Sapanca Belediye Başkanı Nihat Arda Şahin, Erenler Belediye Başkanı Şenol Dinç, Sakarya Ticaret Borsası Yönetim Kurulu Başkanı Mustafa Genç, SATSO Yönetim Kurulu Üyeleri ve Meclis Üyeleri, Siyasi Partilerin İl ve İlçe Başkanları, Mesleki ve Sivil Toplum Kuruluşları Temsilcileri, Resmi Kurumların İl Müdürleri ile fuarda yer alan firmaların temsilcileri ve çok sayıda basın mensubu iştirak etti.</w:t>
      </w:r>
    </w:p>
    <w:p w:rsidR="00000000" w:rsidDel="00000000" w:rsidP="00000000" w:rsidRDefault="00000000" w:rsidRPr="00000000" w14:paraId="0000000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Gala yemeğinde konuşan SATSO Yönetim Kurulu Başkanı A. Akgün Altuğ, “Geleneğimizi devam ettirip bu yıl da gala yemeğimizi gerçekleştiriyoruz. Bu etkinliğimizi Odamız Üyesi Arokarya Fidancılık ile birlikte organize ettik. Bir üretici için altın kural satamayacağı malı üretmemesidir; çünkü bir anlamı yok.  </w:t>
      </w:r>
    </w:p>
    <w:p w:rsidR="00000000" w:rsidDel="00000000" w:rsidP="00000000" w:rsidRDefault="00000000" w:rsidRPr="00000000" w14:paraId="0000000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Fuar bu sektör için çok önemli ve bizim bu fuarı sonraki seneler için de el birliğiyle üzerine daha da koyarak devam ettirmemiz gerekiyor. Tabii ki bu hedefte fuarımızı olgunlaştıracak olanlar katılımcı firmalarımızdır. Umarım fuar hem firmalarımız hem de misafirlerimiz için verimli olur. Bir sonraki yıl da hep birlikte burada olmayı diliyorum. </w:t>
      </w:r>
    </w:p>
    <w:p w:rsidR="00000000" w:rsidDel="00000000" w:rsidP="00000000" w:rsidRDefault="00000000" w:rsidRPr="00000000" w14:paraId="0000000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Arokarya Fidancılık Yönetim Kurulu Başkanı Aytekin Karahan ile Festival Koordinatörü Remzi Adıyaman ise yaptıkları konuşmalarda fuarın sektörü bir araya getirmek için çok önemli olduğuna vurgu yaparak firmalar için verimli olmasını dilediler. SATSO’ya öncülük ettiği için teşekkür ettiler. </w:t>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tr-T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VarsaylanParagrafYazTipi" w:default="1">
    <w:name w:val="Default Paragraph Font"/>
    <w:uiPriority w:val="1"/>
    <w:semiHidden w:val="1"/>
    <w:unhideWhenUsed w:val="1"/>
  </w:style>
  <w:style w:type="table" w:styleId="NormalTablo" w:default="1">
    <w:name w:val="Normal Table"/>
    <w:uiPriority w:val="99"/>
    <w:semiHidden w:val="1"/>
    <w:unhideWhenUsed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37l/KNpQRbE7sv+CNbAsKqLVMw==">CgMxLjA4AHIhMVRiRm5id1JjRUphUExMb0FMbWU5cFh3MWUyVmI1NFB1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2022-09-08T06:37:00Z</dcterms:created>
  <dc:creator>Emirhan KOÇ</dc:creator>
</cp:coreProperties>
</file>